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65"/>
        <w:pBdr/>
        <w:tabs>
          <w:tab w:val="clear" w:leader="none" w:pos="4536"/>
          <w:tab w:val="clear" w:leader="none" w:pos="9072"/>
        </w:tabs>
        <w:spacing w:line="260" w:lineRule="auto"/>
        <w:ind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</w:r>
      <w:r>
        <w:rPr>
          <w:rFonts w:ascii="Open Sans" w:hAnsi="Open Sans" w:cs="Open Sans"/>
          <w:bCs/>
          <w:sz w:val="24"/>
          <w:szCs w:val="24"/>
        </w:rPr>
      </w:r>
      <w:r>
        <w:rPr>
          <w:rFonts w:ascii="Open Sans" w:hAnsi="Open Sans" w:cs="Open Sans"/>
          <w:bCs/>
          <w:sz w:val="24"/>
          <w:szCs w:val="24"/>
        </w:rPr>
      </w:r>
    </w:p>
    <w:tbl>
      <w:tblPr>
        <w:tblpPr w:horzAnchor="text" w:tblpXSpec="left" w:vertAnchor="page" w:tblpY="2595" w:leftFromText="0" w:topFromText="0" w:rightFromText="0" w:bottomFromText="0"/>
        <w:tblOverlap w:val="never"/>
        <w:tblW w:w="15021" w:type="dxa"/>
        <w:tblBorders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851"/>
        <w:gridCol w:w="2977"/>
        <w:gridCol w:w="2121"/>
        <w:gridCol w:w="5098"/>
      </w:tblGrid>
      <w:tr>
        <w:trPr>
          <w:cantSplit/>
          <w:trHeight w:val="284" w:hRule="exact"/>
        </w:trPr>
        <w:tc>
          <w:tcPr>
            <w:gridSpan w:val="2"/>
            <w:shd w:val="clear" w:color="auto" w:fill="auto"/>
            <w:tcBorders/>
            <w:tcW w:w="4825" w:type="dxa"/>
            <w:textDirection w:val="lrTb"/>
            <w:noWrap w:val="false"/>
          </w:tcPr>
          <w:p>
            <w:pPr>
              <w:pStyle w:val="116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  <w:t xml:space="preserve">BSZ Kelheim, Schützenstraße 30, 93309 Kelheim</w:t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</w:p>
          <w:p>
            <w:pPr>
              <w:pStyle w:val="1165"/>
              <w:pBdr/>
              <w:tabs>
                <w:tab w:val="clear" w:leader="none" w:pos="4536"/>
                <w:tab w:val="clear" w:leader="none" w:pos="9072"/>
              </w:tabs>
              <w:spacing w:line="180" w:lineRule="exact"/>
              <w:ind/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</w:p>
        </w:tc>
        <w:tc>
          <w:tcPr>
            <w:gridSpan w:val="2"/>
            <w:shd w:val="clear" w:color="auto" w:fill="auto"/>
            <w:tcBorders/>
            <w:tcW w:w="5098" w:type="dxa"/>
            <w:vMerge w:val="restart"/>
            <w:textDirection w:val="lrTb"/>
            <w:noWrap w:val="false"/>
          </w:tcPr>
          <w:p>
            <w:pPr>
              <w:pStyle w:val="1165"/>
              <w:pBdr/>
              <w:tabs>
                <w:tab w:val="left" w:leader="none" w:pos="3118"/>
                <w:tab w:val="left" w:leader="none" w:pos="3402"/>
                <w:tab w:val="clear" w:leader="none" w:pos="4536"/>
                <w:tab w:val="right" w:leader="none" w:pos="5098"/>
                <w:tab w:val="clear" w:leader="none" w:pos="9072"/>
              </w:tabs>
              <w:spacing/>
              <w:ind/>
              <w:jc w:val="right"/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Tel: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 0 94 41 /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29 76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-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86 od. -16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</w:p>
          <w:p>
            <w:pPr>
              <w:pBdr/>
              <w:tabs>
                <w:tab w:val="left" w:leader="none" w:pos="3118"/>
                <w:tab w:val="left" w:leader="none" w:pos="3402"/>
              </w:tabs>
              <w:spacing/>
              <w:ind/>
              <w:jc w:val="right"/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Fax: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 0 94 41 /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2976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-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58</w:t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</w:p>
          <w:p>
            <w:pPr>
              <w:pBdr/>
              <w:tabs>
                <w:tab w:val="right" w:leader="none" w:pos="5098"/>
              </w:tabs>
              <w:spacing/>
              <w:ind/>
              <w:jc w:val="right"/>
              <w:rPr>
                <w:rFonts w:ascii="Open Sans" w:hAnsi="Open Sans" w:cs="Open Sans"/>
                <w:sz w:val="14"/>
                <w:szCs w:val="14"/>
                <w:highlight w:val="none"/>
                <w:lang w:val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  <w:t xml:space="preserve">R.krueger@bsz-kelheim.de</w:t>
            </w:r>
            <w:r>
              <w:rPr>
                <w:rFonts w:ascii="Open Sans" w:hAnsi="Open Sans" w:cs="Open Sans"/>
                <w:sz w:val="14"/>
                <w:szCs w:val="14"/>
                <w:highlight w:val="none"/>
                <w:lang w:val="en-US"/>
              </w:rPr>
            </w:r>
            <w:r>
              <w:rPr>
                <w:rFonts w:ascii="Open Sans" w:hAnsi="Open Sans" w:cs="Open Sans"/>
                <w:sz w:val="14"/>
                <w:szCs w:val="14"/>
                <w:highlight w:val="none"/>
                <w:lang w:val="en-US"/>
              </w:rPr>
            </w:r>
          </w:p>
          <w:p>
            <w:pPr>
              <w:pBdr/>
              <w:tabs>
                <w:tab w:val="right" w:leader="none" w:pos="5098"/>
              </w:tabs>
              <w:spacing/>
              <w:ind/>
              <w:jc w:val="right"/>
              <w:rPr>
                <w:rFonts w:ascii="Open Sans" w:hAnsi="Open Sans" w:cs="Open Sans"/>
                <w:sz w:val="14"/>
                <w:szCs w:val="14"/>
                <w:lang w:val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highlight w:val="none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highlight w:val="none"/>
                <w:lang w:val="en-US"/>
              </w:rPr>
              <w:t xml:space="preserve">K.wick@</w:t>
            </w:r>
            <w:r>
              <w:rPr>
                <w:rFonts w:ascii="Open Sans" w:hAnsi="Open Sans" w:cs="Open Sans"/>
                <w:bCs/>
                <w:sz w:val="14"/>
                <w:szCs w:val="14"/>
                <w:highlight w:val="none"/>
                <w:lang w:val="en-US"/>
              </w:rPr>
              <w:t xml:space="preserve">bsz-kelheim.de</w:t>
            </w:r>
            <w:r>
              <w:rPr>
                <w:rFonts w:ascii="Open Sans" w:hAnsi="Open Sans" w:cs="Open Sans"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sz w:val="14"/>
                <w:szCs w:val="14"/>
                <w:lang w:val="en-US"/>
              </w:rPr>
            </w:r>
          </w:p>
          <w:p>
            <w:pPr>
              <w:pStyle w:val="1165"/>
              <w:pBdr/>
              <w:tabs>
                <w:tab w:val="left" w:leader="none" w:pos="1432"/>
              </w:tabs>
              <w:spacing/>
              <w:ind/>
              <w:jc w:val="right"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www.bsz-kelheim.de</w:t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  <w:p>
            <w:pPr>
              <w:pStyle w:val="1165"/>
              <w:pBdr/>
              <w:spacing w:line="180" w:lineRule="exact"/>
              <w:ind/>
              <w:jc w:val="right"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</w:tc>
        <w:tc>
          <w:tcPr>
            <w:tcBorders/>
            <w:tcW w:w="5098" w:type="dxa"/>
            <w:textDirection w:val="lrTb"/>
            <w:noWrap w:val="false"/>
          </w:tcPr>
          <w:p>
            <w:pPr>
              <w:pStyle w:val="1165"/>
              <w:pBdr/>
              <w:tabs>
                <w:tab w:val="left" w:leader="none" w:pos="3448"/>
                <w:tab w:val="left" w:leader="none" w:pos="3868"/>
                <w:tab w:val="clear" w:leader="none" w:pos="4536"/>
                <w:tab w:val="right" w:leader="none" w:pos="5098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lang w:val="en-US"/>
              </w:rPr>
            </w:r>
          </w:p>
        </w:tc>
      </w:tr>
      <w:tr>
        <w:trPr>
          <w:cantSplit/>
          <w:trHeight w:val="1908" w:hRule="exact"/>
        </w:trPr>
        <w:tc>
          <w:tcPr>
            <w:gridSpan w:val="2"/>
            <w:shd w:val="clear" w:color="auto" w:fill="auto"/>
            <w:tcBorders/>
            <w:tcW w:w="4825" w:type="dxa"/>
            <w:textDirection w:val="lrTb"/>
            <w:noWrap w:val="false"/>
          </w:tcPr>
          <w:p>
            <w:pPr>
              <w:pBdr/>
              <w:tabs>
                <w:tab w:val="left" w:leader="none" w:pos="3960"/>
              </w:tabs>
              <w:spacing/>
              <w:ind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</w:r>
            <w:r>
              <w:rPr>
                <w:rFonts w:ascii="Open Sans" w:hAnsi="Open Sans" w:cs="Open Sans"/>
                <w:bCs/>
                <w:szCs w:val="22"/>
              </w:rPr>
            </w:r>
            <w:r>
              <w:rPr>
                <w:rFonts w:ascii="Open Sans" w:hAnsi="Open Sans" w:cs="Open Sans"/>
                <w:bCs/>
                <w:szCs w:val="22"/>
              </w:rPr>
            </w:r>
          </w:p>
        </w:tc>
        <w:tc>
          <w:tcPr>
            <w:gridSpan w:val="2"/>
            <w:shd w:val="clear" w:color="auto" w:fill="auto"/>
            <w:tcBorders/>
            <w:tcW w:w="5098" w:type="dxa"/>
            <w:vMerge w:val="continue"/>
            <w:textDirection w:val="lrTb"/>
            <w:noWrap w:val="false"/>
          </w:tcPr>
          <w:p>
            <w:pPr>
              <w:pStyle w:val="1165"/>
              <w:pBdr/>
              <w:tabs>
                <w:tab w:val="clear" w:leader="none" w:pos="4536"/>
                <w:tab w:val="clear" w:leader="none" w:pos="9072"/>
              </w:tabs>
              <w:spacing w:line="180" w:lineRule="exact"/>
              <w:ind/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</w:p>
        </w:tc>
        <w:tc>
          <w:tcPr>
            <w:tcBorders/>
            <w:tcW w:w="5098" w:type="dxa"/>
            <w:textDirection w:val="lrTb"/>
            <w:noWrap w:val="false"/>
          </w:tcPr>
          <w:p>
            <w:pPr>
              <w:pStyle w:val="1165"/>
              <w:pBdr/>
              <w:tabs>
                <w:tab w:val="clear" w:leader="none" w:pos="4536"/>
                <w:tab w:val="clear" w:leader="none" w:pos="9072"/>
              </w:tabs>
              <w:spacing w:line="180" w:lineRule="exact"/>
              <w:ind/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  <w:u w:val="single"/>
              </w:rPr>
            </w:r>
          </w:p>
        </w:tc>
      </w:tr>
      <w:tr>
        <w:trPr>
          <w:cantSplit/>
          <w:trHeight w:val="457"/>
        </w:trPr>
        <w:tc>
          <w:tcPr>
            <w:shd w:val="clear" w:color="auto" w:fill="auto"/>
            <w:tcBorders/>
            <w:tcW w:w="3974" w:type="dxa"/>
            <w:textDirection w:val="lrTb"/>
            <w:noWrap w:val="false"/>
          </w:tcPr>
          <w:p>
            <w:pPr>
              <w:pStyle w:val="1165"/>
              <w:pBdr/>
              <w:tabs>
                <w:tab w:val="clear" w:leader="none" w:pos="4536"/>
                <w:tab w:val="clear" w:leader="none" w:pos="9072"/>
              </w:tabs>
              <w:spacing w:line="180" w:lineRule="exact"/>
              <w:ind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Ihr Zeichen</w:t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  <w:p>
            <w:pPr>
              <w:pStyle w:val="1165"/>
              <w:pBdr/>
              <w:tabs>
                <w:tab w:val="clear" w:leader="none" w:pos="4536"/>
                <w:tab w:val="clear" w:leader="none" w:pos="9072"/>
              </w:tabs>
              <w:spacing w:line="180" w:lineRule="exact"/>
              <w:ind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</w:tc>
        <w:tc>
          <w:tcPr>
            <w:gridSpan w:val="2"/>
            <w:shd w:val="clear" w:color="auto" w:fill="auto"/>
            <w:tcBorders/>
            <w:tcW w:w="3828" w:type="dxa"/>
            <w:textDirection w:val="lrTb"/>
            <w:noWrap w:val="false"/>
          </w:tcPr>
          <w:p>
            <w:pPr>
              <w:pStyle w:val="1165"/>
              <w:pBdr/>
              <w:tabs>
                <w:tab w:val="left" w:leader="none" w:pos="1432"/>
                <w:tab w:val="clear" w:leader="none" w:pos="4536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Unser Zeichen</w:t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  <w:p>
            <w:pPr>
              <w:pStyle w:val="1165"/>
              <w:pBdr/>
              <w:tabs>
                <w:tab w:val="left" w:leader="none" w:pos="1432"/>
                <w:tab w:val="clear" w:leader="none" w:pos="4536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 w:val="20"/>
              </w:rPr>
            </w:pPr>
            <w:r>
              <w:rPr>
                <w:rFonts w:ascii="Open Sans" w:hAnsi="Open Sans" w:cs="Open Sans"/>
                <w:bCs/>
                <w:sz w:val="20"/>
              </w:rPr>
            </w:r>
            <w:r>
              <w:rPr>
                <w:rFonts w:ascii="Open Sans" w:hAnsi="Open Sans" w:cs="Open Sans"/>
                <w:bCs/>
                <w:sz w:val="20"/>
              </w:rPr>
            </w:r>
            <w:r>
              <w:rPr>
                <w:rFonts w:ascii="Open Sans" w:hAnsi="Open Sans" w:cs="Open Sans"/>
                <w:bCs/>
                <w:sz w:val="20"/>
              </w:rPr>
            </w:r>
          </w:p>
        </w:tc>
        <w:tc>
          <w:tcPr>
            <w:shd w:val="clear" w:color="auto" w:fill="auto"/>
            <w:tcBorders/>
            <w:tcW w:w="2121" w:type="dxa"/>
            <w:textDirection w:val="lrTb"/>
            <w:noWrap w:val="false"/>
          </w:tcPr>
          <w:p>
            <w:pPr>
              <w:pStyle w:val="1165"/>
              <w:pBdr/>
              <w:tabs>
                <w:tab w:val="left" w:leader="none" w:pos="1432"/>
                <w:tab w:val="clear" w:leader="none" w:pos="4536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Datum</w:t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  <w:p>
            <w:pPr>
              <w:pStyle w:val="1165"/>
              <w:pBdr/>
              <w:tabs>
                <w:tab w:val="left" w:leader="none" w:pos="1432"/>
                <w:tab w:val="clear" w:leader="none" w:pos="4536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 xml:space="preserve">17.09.2025</w:t>
            </w:r>
            <w:r>
              <w:rPr>
                <w:rFonts w:ascii="Open Sans" w:hAnsi="Open Sans" w:cs="Open Sans"/>
                <w:bCs/>
                <w:szCs w:val="22"/>
              </w:rPr>
            </w:r>
            <w:r>
              <w:rPr>
                <w:rFonts w:ascii="Open Sans" w:hAnsi="Open Sans" w:cs="Open Sans"/>
                <w:bCs/>
                <w:szCs w:val="22"/>
              </w:rPr>
            </w:r>
          </w:p>
        </w:tc>
        <w:tc>
          <w:tcPr>
            <w:tcBorders/>
            <w:tcW w:w="5098" w:type="dxa"/>
            <w:textDirection w:val="lrTb"/>
            <w:noWrap w:val="false"/>
          </w:tcPr>
          <w:p>
            <w:pPr>
              <w:pStyle w:val="1165"/>
              <w:pBdr/>
              <w:tabs>
                <w:tab w:val="left" w:leader="none" w:pos="1432"/>
                <w:tab w:val="clear" w:leader="none" w:pos="4536"/>
                <w:tab w:val="clear" w:leader="none" w:pos="9072"/>
              </w:tabs>
              <w:spacing/>
              <w:ind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  <w:r>
              <w:rPr>
                <w:rFonts w:ascii="Open Sans" w:hAnsi="Open Sans" w:cs="Open Sans"/>
                <w:bCs/>
                <w:sz w:val="14"/>
                <w:szCs w:val="14"/>
              </w:rPr>
            </w:r>
          </w:p>
        </w:tc>
      </w:tr>
    </w:tbl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97152" behindDoc="1" locked="0" layoutInCell="1" allowOverlap="1">
                <wp:simplePos x="0" y="0"/>
                <wp:positionH relativeFrom="page">
                  <wp:posOffset>3923275</wp:posOffset>
                </wp:positionH>
                <wp:positionV relativeFrom="page">
                  <wp:posOffset>1664619</wp:posOffset>
                </wp:positionV>
                <wp:extent cx="3236991" cy="1518287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36990" cy="1518286"/>
                          <a:chOff x="0" y="0"/>
                          <a:chExt cx="3236990" cy="1518286"/>
                        </a:xfrm>
                      </wpg:grpSpPr>
                      <pic:pic xmlns:pic="http://schemas.openxmlformats.org/drawingml/2006/picture">
                        <pic:nvPicPr>
                          <pic:cNvPr id="1291183860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 flipH="0" flipV="0">
                            <a:off x="0" y="499929"/>
                            <a:ext cx="1717445" cy="1018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745724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 flipH="0" flipV="0">
                            <a:off x="1717445" y="758209"/>
                            <a:ext cx="1519544" cy="50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2301104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10799989" flipH="1" flipV="1">
                            <a:off x="74797" y="0"/>
                            <a:ext cx="1844656" cy="4999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251697152;o:allowoverlap:true;o:allowincell:true;mso-position-horizontal-relative:page;margin-left:308.92pt;mso-position-horizontal:absolute;mso-position-vertical-relative:page;margin-top:131.07pt;mso-position-vertical:absolute;width:254.88pt;height:119.55pt;mso-wrap-distance-left:0.00pt;mso-wrap-distance-top:0.00pt;mso-wrap-distance-right:0.00pt;mso-wrap-distance-bottom:0.00pt;" coordorigin="0,0" coordsize="32369,15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" o:spid="_x0000_s6" type="#_x0000_t75" style="position:absolute;left:0;top:4999;width:17174;height:10183;z-index:1;" stroked="false">
                  <v:imagedata r:id="rId12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" o:spid="_x0000_s7" type="#_x0000_t75" style="position:absolute;left:17174;top:7582;width:15195;height:5017;z-index:1;" stroked="false">
                  <v:imagedata r:id="rId13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747;top:0;width:18446;height:4999;rotation:179;flip:xy;z-index:1;" stroked="false">
                  <v:imagedata r:id="rId14" o:title=""/>
                  <o:lock v:ext="edit" rotation="t"/>
                </v:shape>
              </v:group>
            </w:pict>
          </mc:Fallback>
        </mc:AlternateContent>
      </w:r>
      <w:r/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>
          <w:rFonts w:ascii="Open Sans" w:hAnsi="Open Sans" w:eastAsia="Open Sans" w:cs="Open Sans"/>
          <w:b/>
          <w:bCs/>
          <w:sz w:val="24"/>
          <w:szCs w:val="24"/>
          <w:highlight w:val="none"/>
        </w:rPr>
      </w:pPr>
      <w:r>
        <w:rPr>
          <w:rFonts w:ascii="Open Sans" w:hAnsi="Open Sans" w:eastAsia="Open Sans" w:cs="Open Sans"/>
          <w:b/>
          <w:sz w:val="24"/>
          <w:szCs w:val="24"/>
        </w:rPr>
        <w:t xml:space="preserve">Presseinformation</w:t>
      </w:r>
      <w:r>
        <w:rPr>
          <w:rFonts w:ascii="Open Sans" w:hAnsi="Open Sans" w:eastAsia="Open Sans" w:cs="Open Sans"/>
          <w:b/>
          <w:bCs/>
          <w:sz w:val="24"/>
          <w:szCs w:val="24"/>
          <w:highlight w:val="none"/>
        </w:rPr>
      </w:r>
      <w:r>
        <w:rPr>
          <w:rFonts w:ascii="Open Sans" w:hAnsi="Open Sans" w:eastAsia="Open Sans" w:cs="Open Sans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eastAsia="Open Sans" w:cs="Open Sans"/>
          <w:b/>
          <w:sz w:val="24"/>
          <w:szCs w:val="24"/>
          <w:highlight w:val="none"/>
        </w:rPr>
      </w:r>
      <w:r>
        <w:rPr>
          <w:rFonts w:ascii="Open Sans" w:hAnsi="Open Sans" w:cs="Open Sans"/>
          <w:b/>
          <w:bCs/>
          <w:sz w:val="24"/>
          <w:szCs w:val="24"/>
        </w:rPr>
      </w:r>
      <w:r>
        <w:rPr>
          <w:rFonts w:ascii="Open Sans" w:hAnsi="Open Sans" w:cs="Open Sans"/>
          <w:b/>
          <w:bCs/>
          <w:sz w:val="24"/>
          <w:szCs w:val="24"/>
        </w:rPr>
      </w:r>
    </w:p>
    <w:p>
      <w:pPr>
        <w:pBdr/>
        <w:spacing/>
        <w:ind/>
        <w:rPr>
          <w:rFonts w:ascii="Open Sans" w:hAnsi="Open Sans" w:eastAsia="Open Sans" w:cs="Open Sans"/>
          <w:b/>
          <w:bCs/>
          <w:sz w:val="28"/>
          <w:szCs w:val="28"/>
        </w:rPr>
      </w:pPr>
      <w:r>
        <w:rPr>
          <w:rFonts w:ascii="Open Sans" w:hAnsi="Open Sans" w:eastAsia="Open Sans" w:cs="Open Sans"/>
          <w:b/>
          <w:sz w:val="28"/>
          <w:szCs w:val="28"/>
        </w:rPr>
        <w:t xml:space="preserve">Die </w:t>
      </w:r>
      <w:r>
        <w:rPr>
          <w:rFonts w:ascii="Open Sans" w:hAnsi="Open Sans" w:eastAsia="Open Sans" w:cs="Open Sans"/>
          <w:b/>
          <w:sz w:val="28"/>
          <w:szCs w:val="28"/>
        </w:rPr>
        <w:t xml:space="preserve">JMD-Ausstellung</w:t>
      </w:r>
      <w:r>
        <w:rPr>
          <w:rFonts w:ascii="Open Sans" w:hAnsi="Open Sans" w:eastAsia="Open Sans" w:cs="Open Sans"/>
          <w:b/>
          <w:sz w:val="28"/>
          <w:szCs w:val="28"/>
        </w:rPr>
        <w:t xml:space="preserve"> </w:t>
      </w:r>
      <w:r>
        <w:rPr>
          <w:rFonts w:ascii="Open Sans" w:hAnsi="Open Sans" w:eastAsia="Open Sans" w:cs="Open Sans"/>
          <w:b/>
          <w:sz w:val="28"/>
          <w:szCs w:val="28"/>
        </w:rPr>
        <w:t xml:space="preserve">YOU</w:t>
      </w:r>
      <w:r>
        <w:rPr>
          <w:rFonts w:ascii="Open Sans" w:hAnsi="Open Sans" w:eastAsia="Open Sans" w:cs="Open Sans"/>
          <w:sz w:val="28"/>
          <w:szCs w:val="28"/>
        </w:rPr>
        <w:t xml:space="preserve">NIWOR</w:t>
      </w:r>
      <w:r>
        <w:rPr>
          <w:rFonts w:ascii="Open Sans" w:hAnsi="Open Sans" w:eastAsia="Open Sans" w:cs="Open Sans"/>
          <w:b/>
          <w:sz w:val="28"/>
          <w:szCs w:val="28"/>
        </w:rPr>
        <w:t xml:space="preserve">TH </w:t>
      </w:r>
      <w:r>
        <w:rPr>
          <w:rFonts w:ascii="Open Sans" w:hAnsi="Open Sans" w:eastAsia="Open Sans" w:cs="Open Sans"/>
          <w:b/>
          <w:sz w:val="28"/>
          <w:szCs w:val="28"/>
        </w:rPr>
        <w:t xml:space="preserve">zu Gast im Staatlichen Beruflichen Schulzentrum Kelheim</w:t>
      </w:r>
      <w:r>
        <w:rPr>
          <w:rFonts w:ascii="Open Sans" w:hAnsi="Open Sans" w:eastAsia="Open Sans" w:cs="Open Sans"/>
          <w:b/>
          <w:bCs/>
          <w:sz w:val="28"/>
          <w:szCs w:val="28"/>
        </w:rPr>
      </w:r>
      <w:r>
        <w:rPr>
          <w:rFonts w:ascii="Open Sans" w:hAnsi="Open Sans" w:eastAsia="Open Sans" w:cs="Open Sans"/>
          <w:b/>
          <w:bCs/>
          <w:sz w:val="28"/>
          <w:szCs w:val="28"/>
        </w:rPr>
      </w:r>
    </w:p>
    <w:p>
      <w:pPr>
        <w:pBdr/>
        <w:spacing/>
        <w:ind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eastAsia="Open Sans" w:cs="Open Sans"/>
          <w:color w:val="000000"/>
          <w:sz w:val="24"/>
          <w:highlight w:val="none"/>
        </w:rPr>
      </w:r>
      <w:r>
        <w:rPr>
          <w:rFonts w:ascii="Open Sans" w:hAnsi="Open Sans" w:cs="Open Sans"/>
          <w:b/>
          <w:bCs/>
          <w:sz w:val="28"/>
          <w:szCs w:val="28"/>
        </w:rPr>
      </w:r>
      <w:r>
        <w:rPr>
          <w:rFonts w:ascii="Open Sans" w:hAnsi="Open Sans" w:cs="Open Sans"/>
          <w:b/>
          <w:bCs/>
          <w:sz w:val="28"/>
          <w:szCs w:val="28"/>
        </w:rPr>
      </w:r>
    </w:p>
    <w:p>
      <w:pPr>
        <w:pBdr/>
        <w:spacing/>
        <w:ind/>
        <w:rPr>
          <w:sz w:val="22"/>
          <w:szCs w:val="22"/>
        </w:rPr>
      </w:pPr>
      <w:r>
        <w:rPr>
          <w:rFonts w:ascii="Open Sans" w:hAnsi="Open Sans" w:eastAsia="Open Sans" w:cs="Open Sans"/>
          <w:b/>
          <w:sz w:val="22"/>
          <w:szCs w:val="22"/>
          <w:lang w:val="de-DE"/>
        </w:rPr>
      </w:r>
      <w:r>
        <w:rPr>
          <w:rFonts w:ascii="Open Sans" w:hAnsi="Open Sans" w:eastAsia="Open Sans" w:cs="Open Sans"/>
          <w:color w:val="000000"/>
          <w:sz w:val="22"/>
          <w:szCs w:val="22"/>
          <w:lang w:val="de-DE"/>
        </w:rPr>
        <w:t xml:space="preserve">Liebe Pressevertreter,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rFonts w:ascii="Open Sans" w:hAnsi="Open Sans" w:eastAsia="Open Sans" w:cs="Open Sans"/>
          <w:color w:val="000000"/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eastAsia="Open Sans" w:cs="Open Sans"/>
          <w:color w:val="000000"/>
          <w:sz w:val="22"/>
          <w:szCs w:val="22"/>
          <w:highlight w:val="none"/>
        </w:rPr>
      </w:r>
      <w:r>
        <w:rPr>
          <w:rFonts w:ascii="Open Sans" w:hAnsi="Open Sans" w:eastAsia="Open Sans" w:cs="Open Sans"/>
          <w:color w:val="000000"/>
          <w:sz w:val="22"/>
          <w:szCs w:val="22"/>
          <w:highlight w:val="none"/>
        </w:rPr>
      </w:r>
    </w:p>
    <w:p>
      <w:pPr>
        <w:pBdr/>
        <w:spacing w:line="240" w:lineRule="auto"/>
        <w:ind/>
        <w:jc w:val="both"/>
        <w:rPr>
          <w:rFonts w:ascii="Open Sans" w:hAnsi="Open Sans" w:eastAsia="Open Sans" w:cs="Open Sans"/>
          <w:sz w:val="22"/>
          <w:szCs w:val="22"/>
        </w:rPr>
      </w:pPr>
      <w:r>
        <w:rPr>
          <w:sz w:val="22"/>
          <w:szCs w:val="22"/>
          <w:lang w:val="de-DE"/>
        </w:rPr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die mobile Ausstellung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YOU</w:t>
      </w:r>
      <w:r>
        <w:rPr>
          <w:rFonts w:ascii="Open Sans" w:hAnsi="Open Sans" w:eastAsia="Open Sans" w:cs="Open Sans"/>
          <w:b w:val="0"/>
          <w:bCs w:val="0"/>
          <w:sz w:val="22"/>
          <w:szCs w:val="22"/>
          <w:lang w:val="de-DE"/>
        </w:rPr>
        <w:t xml:space="preserve">NIWOR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TH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der Jugendmigrationsdienste wird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vom 29.09.2025 bis 10.10.2025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im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Staatlichen Beruflichen Schulzentrum Kelhei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m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zu sehen sein. Vor Ort wurde diese initiiert durch den Jugendmigrationsdienst Herrn Ren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é Krüger.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Die Ausstellung steht unter der Schirmherrschaft von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Herrn Landrat Martin Neumeyer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, welcher zudem die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YOU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NIWOR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TH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in Kelheim feierlich eröffnen wird.</w:t>
      </w:r>
      <w:r>
        <w:rPr>
          <w:rFonts w:ascii="Open Sans" w:hAnsi="Open Sans" w:eastAsia="Open Sans" w:cs="Open Sans"/>
          <w:sz w:val="22"/>
          <w:szCs w:val="22"/>
        </w:rPr>
      </w:r>
      <w:r>
        <w:rPr>
          <w:rFonts w:ascii="Open Sans" w:hAnsi="Open Sans" w:eastAsia="Open Sans" w:cs="Open Sans"/>
          <w:sz w:val="22"/>
          <w:szCs w:val="22"/>
        </w:rPr>
      </w:r>
    </w:p>
    <w:p>
      <w:pPr>
        <w:pBdr/>
        <w:spacing w:line="240" w:lineRule="auto"/>
        <w:ind/>
        <w:rPr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 w:line="240" w:lineRule="auto"/>
        <w:ind/>
        <w:jc w:val="both"/>
        <w:rPr>
          <w:sz w:val="22"/>
          <w:szCs w:val="22"/>
          <w:highlight w:val="none"/>
        </w:rPr>
      </w:pP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Verstehen – Begegnen – Zusammenleben!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Wie fühlst du  dich in Deutschland? Was ist dir wichtig? Wie wollen wir zusammenleben?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Unter dem Titel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YOU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NIWOR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TH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laden der Jugendmigrationsdienst des KJSW Landshut, der Landkreis Kelheim und das Staatliche Beruflich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e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Schulzentrum Kelheim junge Menschen zum Dialog ein. Die multimediale und interaktive Ausstellung bietet an sieben Stationen mit Kurzfilmen, interaktiven Spielen und einer Selfie-Aktion vielfältige Möglichkeiten, sich über Jugend, Migration und Zusammenleb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en zu informieren und auszutauschen.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YOU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NIWOR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TH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richtet sich insbesondere an junge Menschen, Fachkräfte, Politikerinnen und Politiker sowie die interessierte  Öffentlichkeit.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/>
        <w:spacing w:line="240" w:lineRule="auto"/>
        <w:ind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de-D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eastAsia="Open Sans" w:cs="Open Sans"/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Die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 Eröffnung der Ausstellung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findet am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30.09.2025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um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18:00 Uhr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in der Aula des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Staatlichen Beruflichen Schulzentrums Kelheim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unter der Schirmherrschaft von Herrn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Landrat Martin Neumeyer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statt.</w:t>
      </w: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  <w:t xml:space="preserve"> Für das leibliche Wohl ist gesorgt.</w:t>
      </w:r>
      <w:r>
        <w:rPr>
          <w:rFonts w:ascii="Open Sans" w:hAnsi="Open Sans" w:eastAsia="Open Sans" w:cs="Open Sans"/>
          <w:sz w:val="22"/>
          <w:szCs w:val="22"/>
          <w:highlight w:val="none"/>
        </w:rPr>
      </w:r>
      <w:r>
        <w:rPr>
          <w:rFonts w:ascii="Open Sans" w:hAnsi="Open Sans" w:eastAsia="Open Sans" w:cs="Open Sans"/>
          <w:sz w:val="22"/>
          <w:szCs w:val="22"/>
          <w:highlight w:val="none"/>
        </w:rPr>
      </w:r>
    </w:p>
    <w:p>
      <w:pPr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cs="Open Sans"/>
          <w:sz w:val="22"/>
          <w:szCs w:val="22"/>
          <w:highlight w:val="none"/>
        </w:rPr>
      </w:r>
      <w:r>
        <w:rPr>
          <w:rFonts w:ascii="Open Sans" w:hAnsi="Open Sans" w:cs="Open Sans"/>
          <w:sz w:val="22"/>
          <w:szCs w:val="22"/>
          <w:highlight w:val="none"/>
        </w:rPr>
      </w:r>
    </w:p>
    <w:p>
      <w:pPr>
        <w:pStyle w:val="1157"/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eastAsia="Open Sans" w:cs="Open Sans"/>
          <w:sz w:val="22"/>
          <w:szCs w:val="22"/>
          <w:lang w:val="de-DE"/>
          <w14:ligatures w14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Die Ausstellung ist vom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 29.09.2025 bis 09.10.2025 wochentags von 07:50 Uhr bis 15:35 Uhr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in der Aula des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Staatlichen Beruflichen Schulzentrums Kelheim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für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Schulklassen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</w:t>
      </w:r>
      <w:r>
        <w:rPr>
          <w:rFonts w:ascii="Open Sans" w:hAnsi="Open Sans" w:eastAsia="Open Sans" w:cs="Open Sans"/>
          <w:sz w:val="22"/>
          <w:szCs w:val="22"/>
          <w14:ligatures w14:val="none"/>
        </w:rPr>
      </w:r>
      <w:r>
        <w:rPr>
          <w:rFonts w:ascii="Open Sans" w:hAnsi="Open Sans" w:eastAsia="Open Sans" w:cs="Open Sans"/>
          <w:sz w:val="22"/>
          <w:szCs w:val="22"/>
          <w:lang w:val="de-DE"/>
          <w14:ligatures w14:val="none"/>
        </w:rPr>
      </w:r>
    </w:p>
    <w:p>
      <w:pPr>
        <w:suppressLineNumbers w:val="false"/>
        <w:pBdr/>
        <w:shd w:val="nil" w:color="auto"/>
        <w:spacing/>
        <w:ind/>
        <w:rPr>
          <w:rFonts w:ascii="Open Sans" w:hAnsi="Open Sans" w:eastAsia="Open Sans" w:cs="Open Sans"/>
          <w:sz w:val="22"/>
          <w:szCs w:val="22"/>
          <w14:ligatures w14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  <w:br w:type="page" w:clear="all"/>
      </w: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eastAsia="Open Sans" w:cs="Open Sans"/>
          <w:sz w:val="22"/>
          <w:szCs w:val="22"/>
          <w14:ligatures w14:val="none"/>
        </w:rPr>
      </w:r>
    </w:p>
    <w:p>
      <w:pPr>
        <w:pStyle w:val="1157"/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eastAsia="Open Sans" w:cs="Open Sans"/>
          <w:sz w:val="22"/>
          <w:szCs w:val="22"/>
          <w:highlight w:val="none"/>
          <w:lang w:val="de-DE"/>
          <w14:ligatures w14:val="none"/>
        </w:rPr>
      </w:pPr>
      <w:r>
        <w:rPr>
          <w:rFonts w:ascii="Open Sans" w:hAnsi="Open Sans" w:eastAsia="Open Sans" w:cs="Open Sans"/>
          <w:sz w:val="22"/>
          <w:szCs w:val="22"/>
          <w:lang w:val="de-DE"/>
        </w:rPr>
        <w:t xml:space="preserve">geöffnet. Die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interessierte Öffentlichkeit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kann die Ausstellung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unter der Woche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von 14:15 Uhr - 18:00 Uhr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und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samstags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von 10:00 Uhr - 12:00 Uhr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besuchen.</w:t>
      </w:r>
      <w:r>
        <w:rPr>
          <w:rFonts w:ascii="Open Sans" w:hAnsi="Open Sans" w:eastAsia="Open Sans" w:cs="Open Sans"/>
          <w:sz w:val="22"/>
          <w:szCs w:val="22"/>
          <w14:ligatures w14:val="none"/>
        </w:rPr>
      </w:r>
      <w:r>
        <w:rPr>
          <w:rFonts w:ascii="Open Sans" w:hAnsi="Open Sans" w:eastAsia="Open Sans" w:cs="Open Sans"/>
          <w:sz w:val="22"/>
          <w:szCs w:val="22"/>
          <w:highlight w:val="none"/>
          <w:lang w:val="de-DE"/>
          <w14:ligatures w14:val="none"/>
        </w:rPr>
      </w:r>
    </w:p>
    <w:p>
      <w:pPr>
        <w:pStyle w:val="1157"/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eastAsia="Open Sans" w:cs="Open Sans"/>
          <w:sz w:val="22"/>
          <w:szCs w:val="22"/>
          <w14:ligatures w14:val="none"/>
        </w:rPr>
      </w:pPr>
      <w:r>
        <w:rPr>
          <w:rFonts w:ascii="Open Sans" w:hAnsi="Open Sans" w:eastAsia="Open Sans" w:cs="Open Sans"/>
          <w:sz w:val="22"/>
          <w:szCs w:val="22"/>
          <w:lang w:val="de-DE"/>
        </w:rPr>
        <w:t xml:space="preserve">Für Klassen und Gruppen ist eine Anmeldung erforder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lich. Bitte geben Sie bei der Anmeldung Ihren Wunschzeitraum an.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Anmeldungen von Schulklassen oder Gruppen werden von Herrn Ren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é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Krüger und Frau Katrin Wick gerne entgegengenommen.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Nach Absprache sind Besuche von Schulklassen und Gruppen auch außerhalb der angegebenen Zeiten möglich.</w:t>
      </w:r>
      <w:r>
        <w:rPr>
          <w:rFonts w:ascii="Open Sans" w:hAnsi="Open Sans" w:eastAsia="Open Sans" w:cs="Open Sans"/>
          <w:sz w:val="22"/>
          <w:szCs w:val="22"/>
          <w14:ligatures w14:val="none"/>
        </w:rPr>
      </w:r>
      <w:r>
        <w:rPr>
          <w:rFonts w:ascii="Open Sans" w:hAnsi="Open Sans" w:eastAsia="Open Sans" w:cs="Open Sans"/>
          <w:sz w:val="22"/>
          <w:szCs w:val="22"/>
          <w14:ligatures w14:val="none"/>
        </w:rPr>
      </w:r>
    </w:p>
    <w:p>
      <w:pPr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cs="Open Sans"/>
          <w:sz w:val="22"/>
          <w:szCs w:val="22"/>
          <w:highlight w:val="none"/>
        </w:rPr>
      </w:r>
      <w:r>
        <w:rPr>
          <w:rFonts w:ascii="Open Sans" w:hAnsi="Open Sans" w:cs="Open Sans"/>
          <w:sz w:val="22"/>
          <w:szCs w:val="22"/>
          <w:highlight w:val="none"/>
        </w:rPr>
      </w:r>
    </w:p>
    <w:p>
      <w:pPr>
        <w:pStyle w:val="1157"/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Im Rahmen der Interkulturellen Wochen des Landkreises Kelheim und der Ausstellung YOUNIWORTH bieten wir neben der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Eröffnungsveranstaltung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am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30.09.2025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ein kleines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Begleitprogramm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an.</w: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p>
      <w:pPr>
        <w:pStyle w:val="1157"/>
        <w:keepNext w:val="tru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>
        <w:rPr>
          <w:rFonts w:ascii="Open Sans" w:hAnsi="Open Sans" w:eastAsia="Open Sans" w:cs="Open Sans"/>
          <w:sz w:val="22"/>
          <w:szCs w:val="22"/>
          <w:lang w:val="de-DE"/>
        </w:rPr>
        <w:t xml:space="preserve">Wir laden Sie herzlich zum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 Vortrag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</w:t>
      </w:r>
      <w:r>
        <w:rPr>
          <w:rFonts w:ascii="Open Sans" w:hAnsi="Open Sans" w:eastAsia="Open Sans" w:cs="Open Sans"/>
          <w:b w:val="0"/>
          <w:bCs w:val="0"/>
          <w:color w:val="000000"/>
          <w:sz w:val="22"/>
          <w:szCs w:val="22"/>
          <w:lang w:val="de-DE"/>
        </w:rPr>
        <w:t xml:space="preserve">mit dem Thema "Engagement stärkt Demokratie - wie Teilhabe in der Migrationsgesellschaft gelingen kann</w:t>
      </w:r>
      <w:r>
        <w:rPr>
          <w:rFonts w:ascii="Open Sans" w:hAnsi="Open Sans" w:eastAsia="Open Sans" w:cs="Open Sans"/>
          <w:b w:val="0"/>
          <w:bCs w:val="0"/>
          <w:color w:val="000000"/>
          <w:sz w:val="22"/>
          <w:szCs w:val="22"/>
          <w:lang w:val="de-DE"/>
        </w:rPr>
        <w:t xml:space="preserve">" des Migrationsforschers Dr. Schmidbauer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am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 07.10.2025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und zum 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Kuns</w:t>
      </w:r>
      <w:r>
        <w:rPr>
          <w:rFonts w:ascii="Open Sans" w:hAnsi="Open Sans" w:eastAsia="Open Sans" w:cs="Open Sans"/>
          <w:b/>
          <w:bCs/>
          <w:sz w:val="22"/>
          <w:szCs w:val="22"/>
          <w:lang w:val="de-DE"/>
        </w:rPr>
        <w:t xml:space="preserve">tabend am 09.10.2025 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ein. Auch hier werden die Anmeldungen von Ren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é Krüger</w:t>
      </w:r>
      <w:r>
        <w:rPr>
          <w:rFonts w:ascii="Open Sans" w:hAnsi="Open Sans" w:eastAsia="Open Sans" w:cs="Open Sans"/>
          <w:sz w:val="22"/>
          <w:szCs w:val="22"/>
          <w:lang w:val="de-DE"/>
        </w:rPr>
        <w:t xml:space="preserve"> und Katrin Wick entgegengenommen.</w:t>
      </w:r>
      <w:r>
        <w:rPr>
          <w:rFonts w:ascii="Open Sans" w:hAnsi="Open Sans" w:cs="Open Sans"/>
          <w:b w:val="0"/>
          <w:bCs w:val="0"/>
          <w:sz w:val="22"/>
          <w:szCs w:val="22"/>
        </w:rPr>
      </w:r>
      <w:r>
        <w:rPr>
          <w:rFonts w:ascii="Open Sans" w:hAnsi="Open Sans" w:cs="Open Sans"/>
          <w:b w:val="0"/>
          <w:bCs w:val="0"/>
          <w:sz w:val="22"/>
          <w:szCs w:val="22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cs="Open Sans"/>
          <w:sz w:val="22"/>
          <w:szCs w:val="22"/>
          <w:highlight w:val="none"/>
        </w:rPr>
      </w:r>
      <w:r>
        <w:rPr>
          <w:rFonts w:ascii="Open Sans" w:hAnsi="Open Sans" w:cs="Open Sans"/>
          <w:sz w:val="22"/>
          <w:szCs w:val="22"/>
          <w:highlight w:val="none"/>
        </w:rPr>
      </w:r>
    </w:p>
    <w:tbl>
      <w:tblPr>
        <w:tblStyle w:val="1167"/>
        <w:tblW w:w="0" w:type="auto"/>
        <w:tblBorders/>
        <w:tblLook w:val="04A0" w:firstRow="1" w:lastRow="0" w:firstColumn="1" w:lastColumn="0" w:noHBand="0" w:noVBand="1"/>
      </w:tblPr>
      <w:tblGrid>
        <w:gridCol w:w="4536"/>
        <w:gridCol w:w="45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Herr Ren</w:t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é Krüger</w:t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Sozialpädagoge B.A.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Schulsozialpädagoge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Jugendmigrationsdienst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lang w:val="de-DE"/>
              </w:rPr>
              <w:t xml:space="preserve">09441 2976-86 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lang w:val="de-DE"/>
              </w:rPr>
              <w:t xml:space="preserve">r.krueger@bsz-kelheim.de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Frau Katrin Wick</w:t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Sozialpädagogin B.A.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  <w:t xml:space="preserve">Schulsozialpädagogin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lang w:val="de-DE"/>
              </w:rPr>
              <w:t xml:space="preserve">09441 2976-16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contextualSpacing w:val="true"/>
              <w:jc w:val="center"/>
              <w:rPr>
                <w:rFonts w:ascii="Open Sans" w:hAnsi="Open Sans" w:cs="Open Sans"/>
                <w:sz w:val="22"/>
                <w:szCs w:val="22"/>
                <w:highlight w:val="none"/>
              </w:rPr>
            </w:pPr>
            <w:r>
              <w:rPr>
                <w:rFonts w:ascii="Open Sans" w:hAnsi="Open Sans" w:eastAsia="Open Sans" w:cs="Open Sans"/>
                <w:sz w:val="22"/>
                <w:szCs w:val="22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sz w:val="22"/>
                <w:szCs w:val="22"/>
                <w:lang w:val="de-DE"/>
              </w:rPr>
              <w:t xml:space="preserve">k.wick@bsz-kelheim.de</w:t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  <w:r>
              <w:rPr>
                <w:rFonts w:ascii="Open Sans" w:hAnsi="Open Sans" w:cs="Open Sans"/>
                <w:sz w:val="22"/>
                <w:szCs w:val="22"/>
                <w:highlight w:val="none"/>
              </w:rPr>
            </w:r>
          </w:p>
        </w:tc>
      </w:tr>
    </w:tbl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  <w:highlight w:val="none"/>
        </w:rPr>
      </w:pPr>
      <w:r>
        <w:rPr>
          <w:rFonts w:ascii="Open Sans" w:hAnsi="Open Sans" w:eastAsia="Open Sans" w:cs="Open Sans"/>
          <w:color w:val="000000"/>
          <w:sz w:val="22"/>
          <w:szCs w:val="22"/>
          <w:highlight w:val="none"/>
          <w:lang w:val="de-DE"/>
        </w:rPr>
      </w:r>
      <w:r>
        <w:rPr>
          <w:rFonts w:ascii="Open Sans" w:hAnsi="Open Sans" w:cs="Open Sans"/>
          <w:sz w:val="22"/>
          <w:szCs w:val="22"/>
          <w:highlight w:val="none"/>
        </w:rPr>
      </w:r>
      <w:r>
        <w:rPr>
          <w:rFonts w:ascii="Open Sans" w:hAnsi="Open Sans" w:cs="Open Sans"/>
          <w:sz w:val="22"/>
          <w:szCs w:val="22"/>
          <w:highlight w:val="none"/>
        </w:rPr>
      </w:r>
    </w:p>
    <w:p>
      <w:pPr>
        <w:pStyle w:val="1160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Open Sans" w:cs="Open Sans"/>
          <w:b/>
          <w:color w:val="000000"/>
          <w:sz w:val="22"/>
          <w:szCs w:val="22"/>
          <w:lang w:val="de-DE"/>
        </w:rPr>
        <w:t xml:space="preserve">Über die Jugendmigrationsdienste</w: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p>
      <w:pPr>
        <w:pBdr/>
        <w:spacing w:line="240" w:lineRule="auto"/>
        <w:ind/>
        <w:rPr>
          <w:sz w:val="22"/>
          <w:szCs w:val="22"/>
        </w:rPr>
      </w:pPr>
      <w:r>
        <w:rPr>
          <w:sz w:val="22"/>
          <w:szCs w:val="22"/>
          <w:lang w:val="de-D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Open Sans" w:cs="Open Sans"/>
          <w:color w:val="000000"/>
          <w:sz w:val="22"/>
          <w:szCs w:val="22"/>
          <w:lang w:val="de-DE"/>
        </w:rPr>
        <w:t xml:space="preserve">Rund 500 Jugendmigrationsdienste (JMD) bundesweit unterstützen junge Menschen mit Migrationshintergrund zwischen 12 und 27 Jahren durch Beratung, Bildungs- und Freizeitangebote. Ein Schwerpunkt liegt auf der langfristigen, individuellen Begleitung der Juge</w:t>
      </w:r>
      <w:r>
        <w:rPr>
          <w:rFonts w:ascii="Open Sans" w:hAnsi="Open Sans" w:eastAsia="Open Sans" w:cs="Open Sans"/>
          <w:color w:val="000000"/>
          <w:sz w:val="22"/>
          <w:szCs w:val="22"/>
          <w:lang w:val="de-DE"/>
        </w:rPr>
        <w:t xml:space="preserve">ndlichen in ihrem schulischen und beruflichen Werdegang. Das Programm wird gefördert vom Bundesministerium für Familie, Senioren, Frauen und Jugend (BMFSFJ).</w: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Open Sans" w:cs="Open Sans"/>
          <w:sz w:val="22"/>
          <w:szCs w:val="22"/>
          <w:lang w:val="de-DE"/>
        </w:rPr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0" w:left="0"/>
        <w:contextualSpacing w:val="true"/>
        <w:jc w:val="both"/>
        <w:rPr>
          <w:rFonts w:ascii="Open Sans" w:hAnsi="Open Sans" w:cs="Open Sans"/>
          <w:color w:val="000000"/>
          <w:sz w:val="22"/>
          <w:szCs w:val="22"/>
          <w:highlight w:val="none"/>
        </w:rPr>
      </w:pPr>
      <w:r>
        <w:rPr>
          <w:rFonts w:ascii="Open Sans" w:hAnsi="Open Sans" w:eastAsia="Open Sans" w:cs="Open Sans"/>
          <w:sz w:val="22"/>
          <w:szCs w:val="22"/>
          <w:highlight w:val="none"/>
          <w:lang w:val="de-DE"/>
        </w:rPr>
      </w:r>
      <w:r>
        <w:rPr>
          <w:rFonts w:ascii="Open Sans" w:hAnsi="Open Sans" w:eastAsia="Open Sans" w:cs="Open Sans"/>
          <w:color w:val="000000"/>
          <w:sz w:val="22"/>
          <w:szCs w:val="22"/>
          <w:lang w:val="de-DE"/>
        </w:rPr>
        <w:t xml:space="preserve">Bei Interesse kann die Ausstellung in Kooperation mit den Jugendmigrationsdiensten ausgeliehen werden. Die Koordination erfolgt durch das Servicebüro Jugendmigrationsdienste. Weitere Informationen finden Sie unter </w:t>
      </w:r>
      <w:hyperlink r:id="rId15" w:tooltip="http://www.youniworth.de/" w:history="1">
        <w:r>
          <w:rPr>
            <w:rStyle w:val="1138"/>
            <w:rFonts w:ascii="Open Sans" w:hAnsi="Open Sans" w:eastAsia="Open Sans" w:cs="Open Sans"/>
            <w:color w:val="0000ee"/>
            <w:sz w:val="22"/>
            <w:szCs w:val="22"/>
            <w:u w:val="single"/>
            <w:lang w:val="de-DE"/>
          </w:rPr>
          <w:t xml:space="preserve">www.youniworth.de</w:t>
        </w:r>
      </w:hyperlink>
      <w:r>
        <w:rPr>
          <w:rFonts w:ascii="Open Sans" w:hAnsi="Open Sans" w:eastAsia="Open Sans" w:cs="Open Sans"/>
          <w:color w:val="000000"/>
          <w:sz w:val="22"/>
          <w:szCs w:val="22"/>
          <w:lang w:val="de-DE"/>
        </w:rPr>
        <w:t xml:space="preserve">.</w:t>
      </w:r>
      <w:r>
        <w:rPr>
          <w:rFonts w:ascii="Open Sans" w:hAnsi="Open Sans" w:cs="Open Sans"/>
          <w:color w:val="000000"/>
          <w:sz w:val="22"/>
          <w:szCs w:val="22"/>
          <w:highlight w:val="none"/>
        </w:rPr>
      </w:r>
      <w:r>
        <w:rPr>
          <w:rFonts w:ascii="Open Sans" w:hAnsi="Open Sans" w:cs="Open Sans"/>
          <w:color w:val="000000"/>
          <w:sz w:val="22"/>
          <w:szCs w:val="22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0" w:lineRule="auto"/>
        <w:ind w:right="0" w:firstLine="0" w:left="0"/>
        <w:contextualSpacing w:val="true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lang w:val="de-DE"/>
        </w:rPr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tbl>
      <w:tblPr>
        <w:tblStyle w:val="116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676"/>
        <w:gridCol w:w="4679"/>
      </w:tblGrid>
      <w:tr>
        <w:trPr>
          <w:trHeight w:val="18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contextualSpacing w:val="true"/>
              <w:jc w:val="both"/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</w:rPr>
              <w:t xml:space="preserve">Ren</w:t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</w:rPr>
              <w:t xml:space="preserve">é Krüger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contextualSpacing w:val="true"/>
              <w:jc w:val="both"/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  <w:t xml:space="preserve">Sozialpädagoge B.A.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Open Sans" w:hAnsi="Open Sans" w:cs="Open Sans"/>
                <w:bCs w:val="0"/>
                <w:i w:val="0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olor w:val="000000"/>
                <w:sz w:val="20"/>
                <w:szCs w:val="20"/>
              </w:rPr>
              <w:t xml:space="preserve">Systemischer Berater (SG)</w:t>
            </w:r>
            <w:r>
              <w:rPr>
                <w:rFonts w:ascii="Open Sans" w:hAnsi="Open Sans" w:cs="Open Sans"/>
                <w:bCs w:val="0"/>
                <w:i w:val="0"/>
                <w:sz w:val="20"/>
                <w:szCs w:val="20"/>
              </w:rPr>
            </w:r>
            <w:r>
              <w:rPr>
                <w:rFonts w:ascii="Open Sans" w:hAnsi="Open Sans" w:cs="Open Sans"/>
                <w:bCs w:val="0"/>
                <w:i w:val="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Open Sans" w:hAnsi="Open Sans" w:cs="Open Sans"/>
                <w:bCs w:val="0"/>
                <w:i w:val="0"/>
                <w:sz w:val="20"/>
                <w:szCs w:val="20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Open Sans" w:hAnsi="Open Sans" w:eastAsia="Open Sans" w:cs="Open Sans"/>
                <w:i w:val="0"/>
                <w:iCs w:val="0"/>
                <w:color w:val="000000"/>
                <w:sz w:val="20"/>
                <w:szCs w:val="20"/>
              </w:rPr>
              <w:t xml:space="preserve">Systemischer Supervisor (SG)</w:t>
            </w:r>
            <w:r>
              <w:rPr>
                <w:rFonts w:ascii="Open Sans" w:hAnsi="Open Sans" w:cs="Open Sans"/>
                <w:bCs w:val="0"/>
                <w:i w:val="0"/>
                <w:sz w:val="20"/>
                <w:szCs w:val="20"/>
              </w:rPr>
            </w:r>
            <w:r>
              <w:rPr>
                <w:rFonts w:ascii="Open Sans" w:hAnsi="Open Sans" w:cs="Open Sans"/>
                <w:bCs w:val="0"/>
                <w:i w:val="0"/>
                <w:sz w:val="20"/>
                <w:szCs w:val="20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contextualSpacing w:val="true"/>
              <w:jc w:val="both"/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8480" behindDoc="0" locked="0" layoutInCell="1" allowOverlap="1">
                      <wp:simplePos x="0" y="0"/>
                      <wp:positionH relativeFrom="column">
                        <wp:posOffset>1613512</wp:posOffset>
                      </wp:positionH>
                      <wp:positionV relativeFrom="paragraph">
                        <wp:posOffset>151211</wp:posOffset>
                      </wp:positionV>
                      <wp:extent cx="1276078" cy="550683"/>
                      <wp:effectExtent l="0" t="0" r="0" b="0"/>
                      <wp:wrapNone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739158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rcRect l="0" t="0" r="0" b="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276077" cy="5506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position:absolute;z-index:251668480;o:allowoverlap:true;o:allowincell:true;mso-position-horizontal-relative:text;margin-left:127.05pt;mso-position-horizontal:absolute;mso-position-vertical-relative:text;margin-top:11.91pt;mso-position-vertical:absolute;width:100.48pt;height:43.36pt;mso-wrap-distance-left:9.07pt;mso-wrap-distance-top:0.00pt;mso-wrap-distance-right:9.07pt;mso-wrap-distance-bottom:0.00pt;rotation:0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contextualSpacing w:val="true"/>
              <w:jc w:val="both"/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  <w:t xml:space="preserve">Schulsozialpädagoge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contextualSpacing w:val="true"/>
              <w:jc w:val="both"/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  <w:t xml:space="preserve">Jugendmigrationsdienst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Open Sans" w:hAnsi="Open Sans" w:cs="Open Sans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9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  <w:t xml:space="preserve">Katrin Wick</w:t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  <w:t xml:space="preserve">Sozialpädagogin B.A.</w:t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r>
          </w:p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pP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highlight w:val="none"/>
                <w:lang w:val="de-DE"/>
                <w14:ligatures w14:val="none"/>
              </w:rPr>
              <w:t xml:space="preserve">Schulsozialpädagogin</w:t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r>
            <w:r>
              <w:rPr>
                <w:rFonts w:ascii="Open Sans" w:hAnsi="Open Sans" w:eastAsia="Open Sans" w:cs="Open Sans"/>
                <w:color w:val="000000"/>
                <w:sz w:val="20"/>
                <w:szCs w:val="20"/>
                <w:lang w:val="de-DE"/>
                <w14:ligatures w14:val="none"/>
              </w:rPr>
            </w:r>
          </w:p>
        </w:tc>
      </w:tr>
    </w:tbl>
    <w:p>
      <w:pPr>
        <w:suppressLineNumbers w:val="false"/>
        <w:pBdr/>
        <w:spacing w:after="0" w:afterAutospacing="1" w:before="0" w:beforeAutospacing="1" w:line="240" w:lineRule="auto"/>
        <w:ind/>
        <w:contextualSpacing w:val="true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Open Sans" w:cs="Open Sans"/>
          <w:sz w:val="22"/>
          <w:szCs w:val="22"/>
          <w:lang w:val="de-DE"/>
        </w:rPr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continuous"/>
      <w:pgSz w:h="16840" w:orient="portrait" w:w="11907"/>
      <w:pgMar w:top="1956" w:right="1134" w:bottom="1985" w:left="1418" w:header="426" w:footer="305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OpenSans-Bold">
    <w:panose1 w:val="020B0606030504020204"/>
  </w:font>
  <w:font w:name="Gentium Basic">
    <w:panose1 w:val="02040503050406030204"/>
  </w:font>
  <w:font w:name="Wingdings">
    <w:panose1 w:val="05010000000000000000"/>
  </w:font>
  <w:font w:name="OpenSans">
    <w:panose1 w:val="020B0606030504020204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206" w:type="dxa"/>
      <w:tblInd w:w="-279" w:type="dxa"/>
      <w:tblBorders>
        <w:top w:val="single" w:color="auto" w:sz="4" w:space="0"/>
      </w:tblBorders>
      <w:tblCellMar>
        <w:left w:w="0" w:type="dxa"/>
        <w:top w:w="113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>
      <w:trPr>
        <w:trHeight w:val="1531"/>
      </w:trPr>
      <w:tc>
        <w:tcPr>
          <w:shd w:val="clear" w:color="auto" w:fill="auto"/>
          <w:tcBorders>
            <w:top w:val="none" w:color="000000" w:sz="4" w:space="0"/>
          </w:tcBorders>
          <w:tcW w:w="3402" w:type="dxa"/>
          <w:textDirection w:val="lrTb"/>
          <w:noWrap w:val="false"/>
        </w:tcPr>
        <w:p>
          <w:pPr>
            <w:pBdr/>
            <w:spacing/>
            <w:ind w:firstLine="284"/>
            <w:rPr>
              <w:rFonts w:ascii="OpenSans" w:hAnsi="OpenSans" w:cs="OpenSans-Bold"/>
              <w:b/>
              <w:bCs/>
              <w:sz w:val="12"/>
              <w:szCs w:val="12"/>
            </w:rPr>
          </w:pPr>
          <w:r>
            <w:rPr>
              <w:rFonts w:ascii="OpenSans" w:hAnsi="OpenSans" w:cs="OpenSans-Bold"/>
              <w:b/>
              <w:bCs/>
              <w:sz w:val="12"/>
              <w:szCs w:val="12"/>
            </w:rPr>
            <w:t xml:space="preserve">BSZ KELHEIM</w:t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</w:p>
        <w:p>
          <w:pPr>
            <w:pBdr/>
            <w:tabs>
              <w:tab w:val="right" w:leader="none" w:pos="3402"/>
            </w:tabs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Schützenstraße 30</w:t>
          </w:r>
          <w:r>
            <w:rPr>
              <w:rFonts w:ascii="OpenSans" w:hAnsi="OpenSans" w:cs="OpenSans-Bold"/>
              <w:bCs/>
              <w:sz w:val="12"/>
              <w:szCs w:val="12"/>
            </w:rPr>
            <w:tab/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93309 Kelheim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tabs>
              <w:tab w:val="left" w:leader="none" w:pos="705"/>
            </w:tabs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Tel:</w:t>
          </w:r>
          <w:r>
            <w:rPr>
              <w:rFonts w:ascii="OpenSans" w:hAnsi="OpenSans" w:cs="OpenSans-Bold"/>
              <w:bCs/>
              <w:sz w:val="12"/>
              <w:szCs w:val="12"/>
            </w:rPr>
            <w:tab/>
            <w:t xml:space="preserve">0 94 41 / 2 97</w:t>
          </w:r>
          <w:r>
            <w:rPr>
              <w:rFonts w:ascii="OpenSans" w:hAnsi="OpenSans" w:cs="OpenSans-Bold"/>
              <w:bCs/>
              <w:sz w:val="12"/>
              <w:szCs w:val="12"/>
            </w:rPr>
            <w:t xml:space="preserve">6</w:t>
          </w:r>
          <w:r>
            <w:rPr>
              <w:rFonts w:ascii="OpenSans" w:hAnsi="OpenSans" w:cs="OpenSans-Bold"/>
              <w:bCs/>
              <w:sz w:val="12"/>
              <w:szCs w:val="12"/>
            </w:rPr>
            <w:t xml:space="preserve">-</w:t>
          </w:r>
          <w:r>
            <w:rPr>
              <w:rFonts w:ascii="OpenSans" w:hAnsi="OpenSans" w:cs="OpenSans-Bold"/>
              <w:bCs/>
              <w:sz w:val="12"/>
              <w:szCs w:val="12"/>
            </w:rPr>
            <w:t xml:space="preserve">0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Fax: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ab/>
            <w:t xml:space="preserve">0 94 41 / 29 76-58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sekretariat@bsz-kelheim.de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Style w:val="1166"/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www.bsz-kelheim.de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</w:tc>
      <w:tc>
        <w:tcPr>
          <w:shd w:val="clear" w:color="auto" w:fill="auto"/>
          <w:tcBorders>
            <w:top w:val="none" w:color="000000" w:sz="4" w:space="0"/>
          </w:tcBorders>
          <w:tcW w:w="3402" w:type="dxa"/>
          <w:textDirection w:val="lrTb"/>
          <w:noWrap w:val="false"/>
        </w:tcPr>
        <w:p>
          <w:pPr>
            <w:pBdr/>
            <w:spacing/>
            <w:ind w:firstLine="284"/>
            <w:rPr>
              <w:rFonts w:ascii="OpenSans" w:hAnsi="OpenSans" w:cs="OpenSans-Bold"/>
              <w:b/>
              <w:bCs/>
              <w:sz w:val="12"/>
              <w:szCs w:val="12"/>
            </w:rPr>
          </w:pPr>
          <w:r>
            <w:rPr>
              <w:rFonts w:ascii="OpenSans" w:hAnsi="OpenSans" w:cs="OpenSans-Bold"/>
              <w:b/>
              <w:bCs/>
              <w:sz w:val="12"/>
              <w:szCs w:val="12"/>
            </w:rPr>
            <w:t xml:space="preserve">BSZ KELHEIM</w:t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/>
              <w:bCs/>
              <w:sz w:val="12"/>
              <w:szCs w:val="12"/>
            </w:rPr>
          </w:pPr>
          <w:r>
            <w:rPr>
              <w:rFonts w:ascii="OpenSans" w:hAnsi="OpenSans" w:cs="OpenSans-Bold"/>
              <w:b/>
              <w:bCs/>
              <w:sz w:val="12"/>
              <w:szCs w:val="12"/>
            </w:rPr>
            <w:t xml:space="preserve">AUSSENSTELLE MAINBURG</w:t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Ebrantshauser</w:t>
          </w:r>
          <w:r>
            <w:rPr>
              <w:rFonts w:ascii="OpenSans" w:hAnsi="OpenSans" w:cs="OpenSans-Bold"/>
              <w:bCs/>
              <w:sz w:val="12"/>
              <w:szCs w:val="12"/>
            </w:rPr>
            <w:t xml:space="preserve"> Straße 2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84048 Mainburg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Bdr/>
            <w:tabs>
              <w:tab w:val="left" w:leader="none" w:pos="705"/>
            </w:tabs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Tel: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ab/>
            <w:t xml:space="preserve">0 87 51 / 86 62-0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Fax: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ab/>
            <w:t xml:space="preserve">0 87 51 / 86 62-42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info-mainburg@bsz-kelheim.de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Style w:val="1166"/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www.berufsschule-mainburg.de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</w:tc>
      <w:tc>
        <w:tcPr>
          <w:shd w:val="clear" w:color="auto" w:fill="auto"/>
          <w:tcBorders>
            <w:top w:val="none" w:color="000000" w:sz="4" w:space="0"/>
          </w:tcBorders>
          <w:tcW w:w="3402" w:type="dxa"/>
          <w:textDirection w:val="lrTb"/>
          <w:noWrap w:val="false"/>
        </w:tcPr>
        <w:p>
          <w:pPr>
            <w:pBdr/>
            <w:spacing/>
            <w:ind w:firstLine="284"/>
            <w:rPr>
              <w:rFonts w:ascii="OpenSans" w:hAnsi="OpenSans" w:cs="OpenSans-Bold"/>
              <w:b/>
              <w:bCs/>
              <w:sz w:val="12"/>
              <w:szCs w:val="12"/>
            </w:rPr>
          </w:pPr>
          <w:r>
            <w:rPr>
              <w:rFonts w:ascii="OpenSans" w:hAnsi="OpenSans" w:cs="OpenSans-Bold"/>
              <w:b/>
              <w:bCs/>
              <w:sz w:val="12"/>
              <w:szCs w:val="12"/>
            </w:rPr>
            <w:t xml:space="preserve">STAATLICHE WIRTSCHAFTSSCHULE</w:t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/>
              <w:bCs/>
              <w:sz w:val="12"/>
              <w:szCs w:val="12"/>
            </w:rPr>
          </w:pPr>
          <w:r>
            <w:rPr>
              <w:rFonts w:ascii="OpenSans" w:hAnsi="OpenSans" w:cs="OpenSans-Bold"/>
              <w:b/>
              <w:bCs/>
              <w:sz w:val="12"/>
              <w:szCs w:val="12"/>
            </w:rPr>
            <w:t xml:space="preserve">ABENSBERG</w:t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  <w:r>
            <w:rPr>
              <w:rFonts w:ascii="OpenSans" w:hAnsi="OpenSans" w:cs="OpenSans-Bold"/>
              <w:b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Schützenstraße 30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93309 Kelheim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tabs>
              <w:tab w:val="left" w:leader="none" w:pos="670"/>
            </w:tabs>
            <w:spacing/>
            <w:ind w:firstLine="284"/>
            <w:rPr>
              <w:rFonts w:ascii="OpenSans" w:hAnsi="OpenSans" w:cs="OpenSans-Bold"/>
              <w:bCs/>
              <w:sz w:val="12"/>
              <w:szCs w:val="12"/>
            </w:rPr>
          </w:pPr>
          <w:r>
            <w:rPr>
              <w:rFonts w:ascii="OpenSans" w:hAnsi="OpenSans" w:cs="OpenSans-Bold"/>
              <w:bCs/>
              <w:sz w:val="12"/>
              <w:szCs w:val="12"/>
            </w:rPr>
            <w:t xml:space="preserve">Tel:</w:t>
          </w:r>
          <w:r>
            <w:rPr>
              <w:rFonts w:ascii="OpenSans" w:hAnsi="OpenSans" w:cs="OpenSans-Bold"/>
              <w:bCs/>
              <w:sz w:val="12"/>
              <w:szCs w:val="12"/>
            </w:rPr>
            <w:tab/>
            <w:t xml:space="preserve">0 94 41 / 29 76-0</w:t>
          </w:r>
          <w:r>
            <w:rPr>
              <w:rFonts w:ascii="OpenSans" w:hAnsi="OpenSans" w:cs="OpenSans-Bold"/>
              <w:bCs/>
              <w:sz w:val="12"/>
              <w:szCs w:val="12"/>
            </w:rPr>
          </w:r>
          <w:r>
            <w:rPr>
              <w:rFonts w:ascii="OpenSans" w:hAnsi="OpenSans" w:cs="OpenSans-Bold"/>
              <w:bCs/>
              <w:sz w:val="12"/>
              <w:szCs w:val="12"/>
            </w:rPr>
          </w:r>
        </w:p>
        <w:p>
          <w:pPr>
            <w:pBdr/>
            <w:tabs>
              <w:tab w:val="left" w:leader="none" w:pos="684"/>
            </w:tabs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Fax: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ab/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0 94 41 / 29 76-58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sekretar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iat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@bsz-kelheim.de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  <w:p>
          <w:pPr>
            <w:pStyle w:val="1166"/>
            <w:pBdr/>
            <w:spacing/>
            <w:ind w:firstLine="284"/>
            <w:rPr>
              <w:rFonts w:ascii="OpenSans" w:hAnsi="OpenSans" w:cs="OpenSans-Bold"/>
              <w:bCs/>
              <w:sz w:val="12"/>
              <w:szCs w:val="12"/>
              <w:lang w:val="en-US"/>
            </w:rPr>
          </w:pP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  <w:t xml:space="preserve">www.bsz-kelheim.de</w:t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  <w:r>
            <w:rPr>
              <w:rFonts w:ascii="OpenSans" w:hAnsi="OpenSans" w:cs="OpenSans-Bold"/>
              <w:bCs/>
              <w:sz w:val="12"/>
              <w:szCs w:val="12"/>
              <w:lang w:val="en-US"/>
            </w:rPr>
          </w:r>
        </w:p>
      </w:tc>
    </w:tr>
  </w:tbl>
  <w:p>
    <w:pPr>
      <w:pStyle w:val="1166"/>
      <w:pBdr/>
      <w:tabs>
        <w:tab w:val="clear" w:leader="none" w:pos="4536"/>
        <w:tab w:val="clear" w:leader="none" w:pos="9072"/>
        <w:tab w:val="right" w:leader="none" w:pos="9355"/>
      </w:tabs>
      <w:spacing/>
      <w:ind/>
      <w:rPr>
        <w:sz w:val="2"/>
        <w:lang w:val="en-US"/>
      </w:rPr>
    </w:pPr>
    <w:r>
      <w:rPr>
        <w:rFonts w:ascii="OpenSans" w:hAnsi="OpenSans" w:cs="OpenSans-Bold"/>
        <w:b/>
        <w:bCs/>
        <w:sz w:val="14"/>
        <w:szCs w:val="1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-1213485</wp:posOffset>
              </wp:positionV>
              <wp:extent cx="6710045" cy="242109"/>
              <wp:effectExtent l="0" t="0" r="0" b="5715"/>
              <wp:wrapNone/>
              <wp:docPr id="5" name="Grafik 5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mit Linien.jpg"/>
                      <pic:cNvPicPr/>
                      <pic:nvPr/>
                    </pic:nvPicPr>
                    <pic:blipFill>
                      <a:blip r:embed="rId1"/>
                      <a:srcRect l="0" t="0" r="8822" b="0"/>
                      <a:stretch/>
                    </pic:blipFill>
                    <pic:spPr bwMode="auto">
                      <a:xfrm>
                        <a:off x="0" y="0"/>
                        <a:ext cx="6710045" cy="24210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251660288;o:allowoverlap:true;o:allowincell:true;mso-position-horizontal-relative:margin;mso-position-horizontal:center;mso-position-vertical-relative:text;margin-top:-95.55pt;mso-position-vertical:absolute;width:528.35pt;height:19.06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sz w:val="2"/>
        <w:lang w:val="en-US"/>
      </w:rPr>
      <w:tab/>
    </w:r>
    <w:r>
      <w:rPr>
        <w:sz w:val="2"/>
        <w:lang w:val="en-US"/>
      </w:rPr>
    </w:r>
    <w:r>
      <w:rPr>
        <w:sz w:val="2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5"/>
      <w:pBdr/>
      <w:tabs>
        <w:tab w:val="clear" w:leader="none" w:pos="9072"/>
      </w:tabs>
      <w:spacing/>
      <w:ind/>
      <w:jc w:val="right"/>
      <w:rPr>
        <w:rFonts w:ascii="Gentium Basic" w:hAnsi="Gentium Basic"/>
      </w:rPr>
    </w:pPr>
    <w:r>
      <w:rPr>
        <w:rFonts w:ascii="Gentium Basic" w:hAnsi="Gentium Basic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5940425" cy="595327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356408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5940424" cy="5953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7.75pt;height:46.88pt;mso-wrap-distance-left:0.00pt;mso-wrap-distance-top:0.00pt;mso-wrap-distance-right:0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Gentium Basic" w:hAnsi="Gentium Basic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8890" t="12700" r="5715" b="6350"/>
              <wp:wrapSquare wrapText="bothSides"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264;mso-wrap-distance-left:9.00pt;mso-wrap-distance-top:0.00pt;mso-wrap-distance-right:9.00pt;mso-wrap-distance-bottom:0.00pt;visibility:visible;" from="14.2pt,421.0pt" to="34.0pt,421.0pt" filled="f" strokecolor="#000000" strokeweight="0.75pt">
              <w10:wrap type="square"/>
            </v:line>
          </w:pict>
        </mc:Fallback>
      </mc:AlternateContent>
    </w:r>
    <w:r>
      <w:rPr>
        <w:rFonts w:ascii="Gentium Basic" w:hAnsi="Gentium Basic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Square wrapText="bothSides"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2" o:spid="_x0000_s2" style="position:absolute;left:0;text-align:left;z-index:251658240;mso-wrap-distance-left:9.00pt;mso-wrap-distance-top:0.00pt;mso-wrap-distance-right:9.00pt;mso-wrap-distance-bottom:0.00pt;visibility:visible;" from="14.2pt,595.4pt" to="28.3pt,595.4pt" filled="f" strokecolor="#000000" strokeweight="0.75pt">
              <w10:wrap type="square"/>
            </v:line>
          </w:pict>
        </mc:Fallback>
      </mc:AlternateContent>
    </w:r>
    <w:r>
      <w:rPr>
        <w:rFonts w:ascii="Gentium Basic" w:hAnsi="Gentium Basic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Square wrapText="bothSides"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3" o:spid="_x0000_s3" style="position:absolute;left:0;text-align:left;z-index:251657216;mso-wrap-distance-left:9.00pt;mso-wrap-distance-top:0.00pt;mso-wrap-distance-right:9.00pt;mso-wrap-distance-bottom:0.00pt;visibility:visible;" from="14.2pt,297.7pt" to="28.3pt,297.7pt" filled="f" strokecolor="#000000" strokeweight="0.75pt">
              <w10:wrap type="square"/>
            </v:line>
          </w:pict>
        </mc:Fallback>
      </mc:AlternateContent>
    </w:r>
    <w:r>
      <w:rPr>
        <w:rFonts w:ascii="Gentium Basic" w:hAnsi="Gentium Basic"/>
      </w:rPr>
    </w:r>
    <w:r>
      <w:rPr>
        <w:rFonts w:ascii="Gentium Basic" w:hAnsi="Gentium Basic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76">
    <w:name w:val="Placeholder Text"/>
    <w:basedOn w:val="1161"/>
    <w:uiPriority w:val="99"/>
    <w:semiHidden/>
    <w:pPr>
      <w:pBdr/>
      <w:spacing/>
      <w:ind/>
    </w:pPr>
    <w:rPr>
      <w:color w:val="666666"/>
    </w:rPr>
  </w:style>
  <w:style w:type="character" w:styleId="977">
    <w:name w:val="Intense Emphasis"/>
    <w:basedOn w:val="11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978">
    <w:name w:val="Intense Reference"/>
    <w:basedOn w:val="11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79">
    <w:name w:val="Subtle Emphasis"/>
    <w:basedOn w:val="11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80">
    <w:name w:val="Emphasis"/>
    <w:basedOn w:val="1161"/>
    <w:uiPriority w:val="20"/>
    <w:qFormat/>
    <w:pPr>
      <w:pBdr/>
      <w:spacing/>
      <w:ind/>
    </w:pPr>
    <w:rPr>
      <w:i/>
      <w:iCs/>
    </w:rPr>
  </w:style>
  <w:style w:type="character" w:styleId="981">
    <w:name w:val="Strong"/>
    <w:basedOn w:val="1161"/>
    <w:uiPriority w:val="22"/>
    <w:qFormat/>
    <w:pPr>
      <w:pBdr/>
      <w:spacing/>
      <w:ind/>
    </w:pPr>
    <w:rPr>
      <w:b/>
      <w:bCs/>
    </w:rPr>
  </w:style>
  <w:style w:type="character" w:styleId="982">
    <w:name w:val="Subtle Reference"/>
    <w:basedOn w:val="11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83">
    <w:name w:val="Book Title"/>
    <w:basedOn w:val="11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84">
    <w:name w:val="FollowedHyperlink"/>
    <w:basedOn w:val="11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85">
    <w:name w:val="Heading 1 Char"/>
    <w:basedOn w:val="1161"/>
    <w:link w:val="115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86">
    <w:name w:val="Heading 2 Char"/>
    <w:basedOn w:val="1161"/>
    <w:link w:val="115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87">
    <w:name w:val="Heading 3 Char"/>
    <w:basedOn w:val="1161"/>
    <w:link w:val="115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88">
    <w:name w:val="Heading 4 Char"/>
    <w:basedOn w:val="1161"/>
    <w:link w:val="11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89">
    <w:name w:val="Heading 5"/>
    <w:basedOn w:val="1156"/>
    <w:next w:val="1156"/>
    <w:link w:val="9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90">
    <w:name w:val="Heading 5 Char"/>
    <w:basedOn w:val="1161"/>
    <w:link w:val="98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91">
    <w:name w:val="Heading 6"/>
    <w:basedOn w:val="1156"/>
    <w:next w:val="1156"/>
    <w:link w:val="9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92">
    <w:name w:val="Heading 6 Char"/>
    <w:basedOn w:val="1161"/>
    <w:link w:val="9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93">
    <w:name w:val="Heading 7"/>
    <w:basedOn w:val="1156"/>
    <w:next w:val="1156"/>
    <w:link w:val="9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4">
    <w:name w:val="Heading 7 Char"/>
    <w:basedOn w:val="1161"/>
    <w:link w:val="9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95">
    <w:name w:val="Heading 8"/>
    <w:basedOn w:val="1156"/>
    <w:next w:val="1156"/>
    <w:link w:val="99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6">
    <w:name w:val="Heading 8 Char"/>
    <w:basedOn w:val="1161"/>
    <w:link w:val="9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97">
    <w:name w:val="Heading 9"/>
    <w:basedOn w:val="1156"/>
    <w:next w:val="1156"/>
    <w:link w:val="99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8">
    <w:name w:val="Heading 9 Char"/>
    <w:basedOn w:val="1161"/>
    <w:link w:val="9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99">
    <w:name w:val="List Paragraph"/>
    <w:basedOn w:val="1156"/>
    <w:uiPriority w:val="34"/>
    <w:qFormat/>
    <w:pPr>
      <w:pBdr/>
      <w:spacing/>
      <w:ind w:left="720"/>
      <w:contextualSpacing w:val="true"/>
    </w:pPr>
  </w:style>
  <w:style w:type="paragraph" w:styleId="1000">
    <w:name w:val="No Spacing"/>
    <w:uiPriority w:val="1"/>
    <w:qFormat/>
    <w:pPr>
      <w:pBdr/>
      <w:spacing w:after="0" w:before="0" w:line="240" w:lineRule="auto"/>
      <w:ind/>
    </w:pPr>
  </w:style>
  <w:style w:type="paragraph" w:styleId="1001">
    <w:name w:val="Title"/>
    <w:basedOn w:val="1156"/>
    <w:next w:val="1156"/>
    <w:link w:val="100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002">
    <w:name w:val="Title Char"/>
    <w:basedOn w:val="1161"/>
    <w:link w:val="1001"/>
    <w:uiPriority w:val="10"/>
    <w:pPr>
      <w:pBdr/>
      <w:spacing/>
      <w:ind/>
    </w:pPr>
    <w:rPr>
      <w:sz w:val="48"/>
      <w:szCs w:val="48"/>
    </w:rPr>
  </w:style>
  <w:style w:type="paragraph" w:styleId="1003">
    <w:name w:val="Subtitle"/>
    <w:basedOn w:val="1156"/>
    <w:next w:val="1156"/>
    <w:link w:val="100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004">
    <w:name w:val="Subtitle Char"/>
    <w:basedOn w:val="1161"/>
    <w:link w:val="1003"/>
    <w:uiPriority w:val="11"/>
    <w:pPr>
      <w:pBdr/>
      <w:spacing/>
      <w:ind/>
    </w:pPr>
    <w:rPr>
      <w:sz w:val="24"/>
      <w:szCs w:val="24"/>
    </w:rPr>
  </w:style>
  <w:style w:type="paragraph" w:styleId="1005">
    <w:name w:val="Quote"/>
    <w:basedOn w:val="1156"/>
    <w:next w:val="1156"/>
    <w:link w:val="1006"/>
    <w:uiPriority w:val="29"/>
    <w:qFormat/>
    <w:pPr>
      <w:pBdr/>
      <w:spacing/>
      <w:ind w:right="720" w:left="720"/>
    </w:pPr>
    <w:rPr>
      <w:i/>
    </w:rPr>
  </w:style>
  <w:style w:type="character" w:styleId="1006">
    <w:name w:val="Quote Char"/>
    <w:link w:val="1005"/>
    <w:uiPriority w:val="29"/>
    <w:pPr>
      <w:pBdr/>
      <w:spacing/>
      <w:ind/>
    </w:pPr>
    <w:rPr>
      <w:i/>
    </w:rPr>
  </w:style>
  <w:style w:type="paragraph" w:styleId="1007">
    <w:name w:val="Intense Quote"/>
    <w:basedOn w:val="1156"/>
    <w:next w:val="1156"/>
    <w:link w:val="10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008">
    <w:name w:val="Intense Quote Char"/>
    <w:link w:val="1007"/>
    <w:uiPriority w:val="30"/>
    <w:pPr>
      <w:pBdr/>
      <w:spacing/>
      <w:ind/>
    </w:pPr>
    <w:rPr>
      <w:i/>
    </w:rPr>
  </w:style>
  <w:style w:type="character" w:styleId="1009">
    <w:name w:val="Header Char"/>
    <w:basedOn w:val="1161"/>
    <w:link w:val="1165"/>
    <w:uiPriority w:val="99"/>
    <w:pPr>
      <w:pBdr/>
      <w:spacing/>
      <w:ind/>
    </w:pPr>
  </w:style>
  <w:style w:type="character" w:styleId="1010">
    <w:name w:val="Footer Char"/>
    <w:basedOn w:val="1161"/>
    <w:link w:val="1166"/>
    <w:uiPriority w:val="99"/>
    <w:pPr>
      <w:pBdr/>
      <w:spacing/>
      <w:ind/>
    </w:pPr>
  </w:style>
  <w:style w:type="paragraph" w:styleId="1011">
    <w:name w:val="Caption"/>
    <w:basedOn w:val="1156"/>
    <w:next w:val="11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012">
    <w:name w:val="Caption Char"/>
    <w:basedOn w:val="1011"/>
    <w:link w:val="1166"/>
    <w:uiPriority w:val="99"/>
    <w:pPr>
      <w:pBdr/>
      <w:spacing/>
      <w:ind/>
    </w:pPr>
  </w:style>
  <w:style w:type="table" w:styleId="1013">
    <w:name w:val="Table Grid Light"/>
    <w:basedOn w:val="11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Plain Table 1"/>
    <w:basedOn w:val="11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Plain Table 2"/>
    <w:basedOn w:val="11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Plain Table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Plain Table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Plain Table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1 Light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1 Light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1 Light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1 Light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1 Light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1 Light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1 Light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Grid Table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Grid Table 2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2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Grid Table 2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2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2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2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Grid Table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Grid Table 3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3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Grid Table 3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Grid Table 3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3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Grid Table 3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Grid Table 4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Grid Table 4 - Accent 1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Grid Table 4 - Accent 2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Grid Table 4 - Accent 3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Grid Table 4 - Accent 4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Grid Table 4 - Accent 5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Grid Table 4 - Accent 6"/>
    <w:basedOn w:val="11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Grid Table 5 Dark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5 Dark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5 Dark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Grid Table 5 Dark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Grid Table 5 Dark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Grid Table 5 Dark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5 Dark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Grid Table 6 Colorful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6 Colorful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Grid Table 6 Colorful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Grid Table 6 Colorful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Grid Table 6 Colorful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Grid Table 6 Colorful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Grid Table 6 Colorful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Grid Table 7 Colorful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Grid Table 7 Colorful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Grid Table 7 Colorful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Grid Table 7 Colorful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Grid Table 7 Colorful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Grid Table 7 Colorful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Grid Table 7 Colorful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1 Light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1 Light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1 Light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1 Light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1 Light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1 Light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1 Light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2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st Table 2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2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st Table 2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2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st Table 2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st Table 3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3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List Table 3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3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3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3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4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4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st Table 4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st Table 4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st Table 4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4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5 Dark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5 Dark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5 Dark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st Table 5 Dark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st Table 5 Dark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5 Dark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st Table 5 Dark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6 Colorful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st Table 6 Colorful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st Table 6 Colorful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st Table 6 Colorful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st Table 6 Colorful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st Table 6 Colorful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List Table 6 Colorful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List Table 7 Colorful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List Table 7 Colorful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List Table 7 Colorful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List Table 7 Colorful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List Table 7 Colorful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List Table 7 Colorful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List Table 7 Colorful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Lined - Accent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Lined - Accent 1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Lined - Accent 2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Lined - Accent 3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Lined - Accent 4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Lined - Accent 5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Lined - Accent 6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Bordered &amp; Lined - Accent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Bordered &amp; Lined - Accent 1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Bordered &amp; Lined - Accent 2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Bordered &amp; Lined - Accent 3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Bordered &amp; Lined - Accent 4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>
    <w:name w:val="Bordered &amp; Lined - Accent 5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>
    <w:name w:val="Bordered &amp; Lined - Accent 6"/>
    <w:basedOn w:val="11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>
    <w:name w:val="Bordered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>
    <w:name w:val="Bordered - Accent 1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>
    <w:name w:val="Bordered - Accent 2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>
    <w:name w:val="Bordered - Accent 3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>
    <w:name w:val="Bordered - Accent 4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>
    <w:name w:val="Bordered - Accent 5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>
    <w:name w:val="Bordered - Accent 6"/>
    <w:basedOn w:val="11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3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139">
    <w:name w:val="footnote text"/>
    <w:basedOn w:val="1156"/>
    <w:link w:val="114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140">
    <w:name w:val="Footnote Text Char"/>
    <w:link w:val="1139"/>
    <w:uiPriority w:val="99"/>
    <w:pPr>
      <w:pBdr/>
      <w:spacing/>
      <w:ind/>
    </w:pPr>
    <w:rPr>
      <w:sz w:val="18"/>
    </w:rPr>
  </w:style>
  <w:style w:type="character" w:styleId="1141">
    <w:name w:val="footnote reference"/>
    <w:basedOn w:val="1161"/>
    <w:uiPriority w:val="99"/>
    <w:unhideWhenUsed/>
    <w:pPr>
      <w:pBdr/>
      <w:spacing/>
      <w:ind/>
    </w:pPr>
    <w:rPr>
      <w:vertAlign w:val="superscript"/>
    </w:rPr>
  </w:style>
  <w:style w:type="paragraph" w:styleId="1142">
    <w:name w:val="endnote text"/>
    <w:basedOn w:val="1156"/>
    <w:link w:val="114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43">
    <w:name w:val="Endnote Text Char"/>
    <w:link w:val="1142"/>
    <w:uiPriority w:val="99"/>
    <w:pPr>
      <w:pBdr/>
      <w:spacing/>
      <w:ind/>
    </w:pPr>
    <w:rPr>
      <w:sz w:val="20"/>
    </w:rPr>
  </w:style>
  <w:style w:type="character" w:styleId="1144">
    <w:name w:val="endnote reference"/>
    <w:basedOn w:val="1161"/>
    <w:uiPriority w:val="99"/>
    <w:semiHidden/>
    <w:unhideWhenUsed/>
    <w:pPr>
      <w:pBdr/>
      <w:spacing/>
      <w:ind/>
    </w:pPr>
    <w:rPr>
      <w:vertAlign w:val="superscript"/>
    </w:rPr>
  </w:style>
  <w:style w:type="paragraph" w:styleId="1145">
    <w:name w:val="toc 1"/>
    <w:basedOn w:val="1156"/>
    <w:next w:val="1156"/>
    <w:uiPriority w:val="39"/>
    <w:unhideWhenUsed/>
    <w:pPr>
      <w:pBdr/>
      <w:spacing w:after="57"/>
      <w:ind w:right="0" w:firstLine="0" w:left="0"/>
    </w:pPr>
  </w:style>
  <w:style w:type="paragraph" w:styleId="1146">
    <w:name w:val="toc 2"/>
    <w:basedOn w:val="1156"/>
    <w:next w:val="1156"/>
    <w:uiPriority w:val="39"/>
    <w:unhideWhenUsed/>
    <w:pPr>
      <w:pBdr/>
      <w:spacing w:after="57"/>
      <w:ind w:right="0" w:firstLine="0" w:left="283"/>
    </w:pPr>
  </w:style>
  <w:style w:type="paragraph" w:styleId="1147">
    <w:name w:val="toc 3"/>
    <w:basedOn w:val="1156"/>
    <w:next w:val="1156"/>
    <w:uiPriority w:val="39"/>
    <w:unhideWhenUsed/>
    <w:pPr>
      <w:pBdr/>
      <w:spacing w:after="57"/>
      <w:ind w:right="0" w:firstLine="0" w:left="567"/>
    </w:pPr>
  </w:style>
  <w:style w:type="paragraph" w:styleId="1148">
    <w:name w:val="toc 4"/>
    <w:basedOn w:val="1156"/>
    <w:next w:val="1156"/>
    <w:uiPriority w:val="39"/>
    <w:unhideWhenUsed/>
    <w:pPr>
      <w:pBdr/>
      <w:spacing w:after="57"/>
      <w:ind w:right="0" w:firstLine="0" w:left="850"/>
    </w:pPr>
  </w:style>
  <w:style w:type="paragraph" w:styleId="1149">
    <w:name w:val="toc 5"/>
    <w:basedOn w:val="1156"/>
    <w:next w:val="1156"/>
    <w:uiPriority w:val="39"/>
    <w:unhideWhenUsed/>
    <w:pPr>
      <w:pBdr/>
      <w:spacing w:after="57"/>
      <w:ind w:right="0" w:firstLine="0" w:left="1134"/>
    </w:pPr>
  </w:style>
  <w:style w:type="paragraph" w:styleId="1150">
    <w:name w:val="toc 6"/>
    <w:basedOn w:val="1156"/>
    <w:next w:val="1156"/>
    <w:uiPriority w:val="39"/>
    <w:unhideWhenUsed/>
    <w:pPr>
      <w:pBdr/>
      <w:spacing w:after="57"/>
      <w:ind w:right="0" w:firstLine="0" w:left="1417"/>
    </w:pPr>
  </w:style>
  <w:style w:type="paragraph" w:styleId="1151">
    <w:name w:val="toc 7"/>
    <w:basedOn w:val="1156"/>
    <w:next w:val="1156"/>
    <w:uiPriority w:val="39"/>
    <w:unhideWhenUsed/>
    <w:pPr>
      <w:pBdr/>
      <w:spacing w:after="57"/>
      <w:ind w:right="0" w:firstLine="0" w:left="1701"/>
    </w:pPr>
  </w:style>
  <w:style w:type="paragraph" w:styleId="1152">
    <w:name w:val="toc 8"/>
    <w:basedOn w:val="1156"/>
    <w:next w:val="1156"/>
    <w:uiPriority w:val="39"/>
    <w:unhideWhenUsed/>
    <w:pPr>
      <w:pBdr/>
      <w:spacing w:after="57"/>
      <w:ind w:right="0" w:firstLine="0" w:left="1984"/>
    </w:pPr>
  </w:style>
  <w:style w:type="paragraph" w:styleId="1153">
    <w:name w:val="toc 9"/>
    <w:basedOn w:val="1156"/>
    <w:next w:val="1156"/>
    <w:uiPriority w:val="39"/>
    <w:unhideWhenUsed/>
    <w:pPr>
      <w:pBdr/>
      <w:spacing w:after="57"/>
      <w:ind w:right="0" w:firstLine="0" w:left="2268"/>
    </w:pPr>
  </w:style>
  <w:style w:type="paragraph" w:styleId="1154">
    <w:name w:val="TOC Heading"/>
    <w:uiPriority w:val="39"/>
    <w:unhideWhenUsed/>
    <w:pPr>
      <w:pBdr/>
      <w:spacing/>
      <w:ind/>
    </w:pPr>
  </w:style>
  <w:style w:type="paragraph" w:styleId="1155">
    <w:name w:val="table of figures"/>
    <w:basedOn w:val="1156"/>
    <w:next w:val="1156"/>
    <w:uiPriority w:val="99"/>
    <w:unhideWhenUsed/>
    <w:pPr>
      <w:pBdr/>
      <w:spacing w:after="0" w:afterAutospacing="0"/>
      <w:ind/>
    </w:pPr>
  </w:style>
  <w:style w:type="paragraph" w:styleId="1156" w:default="1">
    <w:name w:val="Normal"/>
    <w:qFormat/>
    <w:pPr>
      <w:pBdr/>
      <w:spacing/>
      <w:ind/>
    </w:pPr>
    <w:rPr>
      <w:rFonts w:ascii="Arial" w:hAnsi="Arial"/>
      <w:sz w:val="22"/>
    </w:rPr>
  </w:style>
  <w:style w:type="paragraph" w:styleId="1157">
    <w:name w:val="Heading 1"/>
    <w:basedOn w:val="1156"/>
    <w:next w:val="1156"/>
    <w:qFormat/>
    <w:pPr>
      <w:keepNext w:val="true"/>
      <w:pBdr/>
      <w:spacing w:before="100"/>
      <w:ind/>
      <w:outlineLvl w:val="0"/>
    </w:pPr>
    <w:rPr>
      <w:rFonts w:cs="Arial"/>
      <w:sz w:val="32"/>
      <w:lang w:val="fr-FR"/>
    </w:rPr>
  </w:style>
  <w:style w:type="paragraph" w:styleId="1158">
    <w:name w:val="Heading 2"/>
    <w:basedOn w:val="1156"/>
    <w:next w:val="1156"/>
    <w:qFormat/>
    <w:pPr>
      <w:keepNext w:val="true"/>
      <w:pBdr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1159">
    <w:name w:val="Heading 3"/>
    <w:basedOn w:val="1156"/>
    <w:next w:val="1156"/>
    <w:qFormat/>
    <w:pPr>
      <w:keepNext w:val="true"/>
      <w:pBdr/>
      <w:spacing/>
      <w:ind w:right="-3"/>
      <w:outlineLvl w:val="2"/>
    </w:pPr>
    <w:rPr>
      <w:rFonts w:cs="Arial"/>
      <w:b/>
      <w:sz w:val="24"/>
    </w:rPr>
  </w:style>
  <w:style w:type="paragraph" w:styleId="1160">
    <w:name w:val="Heading 4"/>
    <w:basedOn w:val="1156"/>
    <w:next w:val="1156"/>
    <w:qFormat/>
    <w:pPr>
      <w:keepNext w:val="true"/>
      <w:pBdr/>
      <w:spacing/>
      <w:ind/>
      <w:outlineLvl w:val="3"/>
    </w:pPr>
    <w:rPr>
      <w:rFonts w:cs="Arial"/>
      <w:sz w:val="24"/>
    </w:rPr>
  </w:style>
  <w:style w:type="character" w:styleId="1161" w:default="1">
    <w:name w:val="Default Paragraph Font"/>
    <w:uiPriority w:val="1"/>
    <w:semiHidden/>
    <w:unhideWhenUsed/>
    <w:pPr>
      <w:pBdr/>
      <w:spacing/>
      <w:ind/>
    </w:pPr>
  </w:style>
  <w:style w:type="table" w:styleId="11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63" w:default="1">
    <w:name w:val="No List"/>
    <w:uiPriority w:val="99"/>
    <w:semiHidden/>
    <w:unhideWhenUsed/>
    <w:pPr>
      <w:pBdr/>
      <w:spacing/>
      <w:ind/>
    </w:pPr>
  </w:style>
  <w:style w:type="paragraph" w:styleId="1164" w:customStyle="1">
    <w:name w:val="TNListe"/>
    <w:basedOn w:val="1156"/>
    <w:pPr>
      <w:pBdr/>
      <w:tabs>
        <w:tab w:val="left" w:leader="none" w:pos="4800"/>
        <w:tab w:val="left" w:leader="none" w:pos="5520"/>
        <w:tab w:val="left" w:leader="none" w:pos="7200"/>
      </w:tabs>
      <w:spacing w:before="240"/>
      <w:ind w:hanging="7200" w:left="7200"/>
    </w:pPr>
    <w:rPr>
      <w:rFonts w:ascii="Courier New" w:hAnsi="Courier New"/>
      <w:sz w:val="16"/>
    </w:rPr>
  </w:style>
  <w:style w:type="paragraph" w:styleId="1165">
    <w:name w:val="Header"/>
    <w:basedOn w:val="1156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1166">
    <w:name w:val="Footer"/>
    <w:basedOn w:val="1156"/>
    <w:pPr>
      <w:pBdr/>
      <w:tabs>
        <w:tab w:val="center" w:leader="none" w:pos="4536"/>
        <w:tab w:val="right" w:leader="none" w:pos="9072"/>
      </w:tabs>
      <w:spacing/>
      <w:ind/>
    </w:pPr>
  </w:style>
  <w:style w:type="table" w:styleId="1167">
    <w:name w:val="Table Grid"/>
    <w:basedOn w:val="116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68">
    <w:name w:val="Balloon Text"/>
    <w:basedOn w:val="1156"/>
    <w:link w:val="1169"/>
    <w:pPr>
      <w:pBdr/>
      <w:spacing/>
      <w:ind/>
    </w:pPr>
    <w:rPr>
      <w:rFonts w:ascii="Tahoma" w:hAnsi="Tahoma" w:cs="Tahoma"/>
      <w:sz w:val="16"/>
      <w:szCs w:val="16"/>
    </w:rPr>
  </w:style>
  <w:style w:type="character" w:styleId="1169" w:customStyle="1">
    <w:name w:val="Sprechblasentext Zchn"/>
    <w:basedOn w:val="1161"/>
    <w:link w:val="1168"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yperlink" Target="http://www.youniworth.de/" TargetMode="External"/><Relationship Id="rId16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3B8F-C092-43E6-9F56-BB78A74C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Keh</Template>
  <Application>onlyoffice/8.2.3.6</Application>
  <DocSecurity>0</DocSecurity>
  <ScaleCrop>0</ScaleCrop>
  <HeadingPairs>
    <vt:vector size="0" baseType="variant"/>
  </HeadingPairs>
  <TitlesOfParts>
    <vt:vector size="0" baseType="lpstr"/>
  </TitlesOfParts>
  <Company>Berufliches Schulzentrum Kelheim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Briefvorlage_Kelheim</dc:title>
  <dc:creator>Schmidgal Olga</dc:creator>
  <cp:lastModifiedBy>Katrin Wick</cp:lastModifiedBy>
  <cp:revision>21</cp:revision>
  <dcterms:created xsi:type="dcterms:W3CDTF">2021-10-22T06:15:00Z</dcterms:created>
  <dcterms:modified xsi:type="dcterms:W3CDTF">2025-09-21T04:56:51Z</dcterms:modified>
</cp:coreProperties>
</file>